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18" w:rsidRDefault="00216A2F" w:rsidP="00216A2F">
      <w:pPr>
        <w:jc w:val="center"/>
        <w:rPr>
          <w:rFonts w:asciiTheme="majorEastAsia" w:eastAsiaTheme="majorEastAsia" w:hAnsiTheme="majorEastAsia" w:hint="eastAsia"/>
          <w:b/>
          <w:sz w:val="52"/>
          <w:szCs w:val="52"/>
        </w:rPr>
      </w:pPr>
      <w:r w:rsidRPr="00216A2F">
        <w:rPr>
          <w:rFonts w:asciiTheme="majorEastAsia" w:eastAsiaTheme="majorEastAsia" w:hAnsiTheme="majorEastAsia"/>
          <w:b/>
          <w:sz w:val="52"/>
          <w:szCs w:val="52"/>
        </w:rPr>
        <w:t>烟台大学文经学院信息工程系</w:t>
      </w:r>
    </w:p>
    <w:p w:rsidR="00216A2F" w:rsidRDefault="00216A2F" w:rsidP="00216A2F">
      <w:pPr>
        <w:jc w:val="center"/>
        <w:rPr>
          <w:rFonts w:asciiTheme="majorEastAsia" w:eastAsiaTheme="majorEastAsia" w:hAnsiTheme="majorEastAsia" w:hint="eastAsia"/>
          <w:b/>
          <w:sz w:val="52"/>
          <w:szCs w:val="52"/>
        </w:rPr>
      </w:pPr>
    </w:p>
    <w:p w:rsidR="00216A2F" w:rsidRDefault="00216A2F" w:rsidP="00216A2F">
      <w:pPr>
        <w:jc w:val="center"/>
        <w:rPr>
          <w:rFonts w:asciiTheme="majorEastAsia" w:eastAsiaTheme="majorEastAsia" w:hAnsiTheme="majorEastAsia" w:hint="eastAsia"/>
          <w:b/>
          <w:sz w:val="52"/>
          <w:szCs w:val="52"/>
        </w:rPr>
      </w:pPr>
    </w:p>
    <w:p w:rsidR="00216A2F" w:rsidRDefault="00216A2F" w:rsidP="00216A2F">
      <w:pPr>
        <w:jc w:val="center"/>
        <w:rPr>
          <w:rFonts w:asciiTheme="majorEastAsia" w:eastAsiaTheme="majorEastAsia" w:hAnsiTheme="majorEastAsia" w:hint="eastAsia"/>
          <w:b/>
          <w:sz w:val="52"/>
          <w:szCs w:val="52"/>
        </w:rPr>
      </w:pPr>
      <w:r>
        <w:rPr>
          <w:rFonts w:asciiTheme="majorEastAsia" w:eastAsiaTheme="majorEastAsia" w:hAnsiTheme="majorEastAsia" w:hint="eastAsia"/>
          <w:b/>
          <w:sz w:val="52"/>
          <w:szCs w:val="52"/>
        </w:rPr>
        <w:t>学</w:t>
      </w:r>
    </w:p>
    <w:p w:rsidR="00216A2F" w:rsidRDefault="00216A2F" w:rsidP="00216A2F">
      <w:pPr>
        <w:jc w:val="center"/>
        <w:rPr>
          <w:rFonts w:asciiTheme="majorEastAsia" w:eastAsiaTheme="majorEastAsia" w:hAnsiTheme="majorEastAsia" w:hint="eastAsia"/>
          <w:b/>
          <w:sz w:val="52"/>
          <w:szCs w:val="52"/>
        </w:rPr>
      </w:pPr>
      <w:r>
        <w:rPr>
          <w:rFonts w:asciiTheme="majorEastAsia" w:eastAsiaTheme="majorEastAsia" w:hAnsiTheme="majorEastAsia" w:hint="eastAsia"/>
          <w:b/>
          <w:sz w:val="52"/>
          <w:szCs w:val="52"/>
        </w:rPr>
        <w:t>生</w:t>
      </w:r>
    </w:p>
    <w:p w:rsidR="00216A2F" w:rsidRDefault="00216A2F" w:rsidP="00216A2F">
      <w:pPr>
        <w:jc w:val="center"/>
        <w:rPr>
          <w:rFonts w:asciiTheme="majorEastAsia" w:eastAsiaTheme="majorEastAsia" w:hAnsiTheme="majorEastAsia" w:hint="eastAsia"/>
          <w:b/>
          <w:sz w:val="52"/>
          <w:szCs w:val="52"/>
        </w:rPr>
      </w:pPr>
      <w:r>
        <w:rPr>
          <w:rFonts w:asciiTheme="majorEastAsia" w:eastAsiaTheme="majorEastAsia" w:hAnsiTheme="majorEastAsia" w:hint="eastAsia"/>
          <w:b/>
          <w:sz w:val="52"/>
          <w:szCs w:val="52"/>
        </w:rPr>
        <w:t>管</w:t>
      </w:r>
    </w:p>
    <w:p w:rsidR="00216A2F" w:rsidRDefault="00216A2F" w:rsidP="00216A2F">
      <w:pPr>
        <w:jc w:val="center"/>
        <w:rPr>
          <w:rFonts w:asciiTheme="majorEastAsia" w:eastAsiaTheme="majorEastAsia" w:hAnsiTheme="majorEastAsia" w:hint="eastAsia"/>
          <w:b/>
          <w:sz w:val="52"/>
          <w:szCs w:val="52"/>
        </w:rPr>
      </w:pPr>
      <w:r>
        <w:rPr>
          <w:rFonts w:asciiTheme="majorEastAsia" w:eastAsiaTheme="majorEastAsia" w:hAnsiTheme="majorEastAsia" w:hint="eastAsia"/>
          <w:b/>
          <w:sz w:val="52"/>
          <w:szCs w:val="52"/>
        </w:rPr>
        <w:t>理</w:t>
      </w:r>
    </w:p>
    <w:p w:rsidR="00216A2F" w:rsidRDefault="00216A2F" w:rsidP="00216A2F">
      <w:pPr>
        <w:jc w:val="center"/>
        <w:rPr>
          <w:rFonts w:asciiTheme="majorEastAsia" w:eastAsiaTheme="majorEastAsia" w:hAnsiTheme="majorEastAsia" w:hint="eastAsia"/>
          <w:b/>
          <w:sz w:val="52"/>
          <w:szCs w:val="52"/>
        </w:rPr>
      </w:pPr>
      <w:r>
        <w:rPr>
          <w:rFonts w:asciiTheme="majorEastAsia" w:eastAsiaTheme="majorEastAsia" w:hAnsiTheme="majorEastAsia" w:hint="eastAsia"/>
          <w:b/>
          <w:sz w:val="52"/>
          <w:szCs w:val="52"/>
        </w:rPr>
        <w:t>情</w:t>
      </w:r>
    </w:p>
    <w:p w:rsidR="00216A2F" w:rsidRDefault="00216A2F" w:rsidP="00216A2F">
      <w:pPr>
        <w:jc w:val="center"/>
        <w:rPr>
          <w:rFonts w:asciiTheme="majorEastAsia" w:eastAsiaTheme="majorEastAsia" w:hAnsiTheme="majorEastAsia" w:hint="eastAsia"/>
          <w:b/>
          <w:sz w:val="52"/>
          <w:szCs w:val="52"/>
        </w:rPr>
      </w:pPr>
      <w:proofErr w:type="gramStart"/>
      <w:r>
        <w:rPr>
          <w:rFonts w:asciiTheme="majorEastAsia" w:eastAsiaTheme="majorEastAsia" w:hAnsiTheme="majorEastAsia" w:hint="eastAsia"/>
          <w:b/>
          <w:sz w:val="52"/>
          <w:szCs w:val="52"/>
        </w:rPr>
        <w:t>况</w:t>
      </w:r>
      <w:proofErr w:type="gramEnd"/>
    </w:p>
    <w:p w:rsidR="00216A2F" w:rsidRDefault="00216A2F" w:rsidP="00216A2F">
      <w:pPr>
        <w:jc w:val="center"/>
        <w:rPr>
          <w:rFonts w:asciiTheme="majorEastAsia" w:eastAsiaTheme="majorEastAsia" w:hAnsiTheme="majorEastAsia" w:hint="eastAsia"/>
          <w:b/>
          <w:sz w:val="52"/>
          <w:szCs w:val="52"/>
        </w:rPr>
      </w:pPr>
    </w:p>
    <w:p w:rsidR="00216A2F" w:rsidRDefault="00216A2F" w:rsidP="00216A2F">
      <w:pPr>
        <w:jc w:val="center"/>
        <w:rPr>
          <w:rFonts w:asciiTheme="majorEastAsia" w:eastAsiaTheme="majorEastAsia" w:hAnsiTheme="majorEastAsia" w:hint="eastAsia"/>
          <w:b/>
          <w:sz w:val="52"/>
          <w:szCs w:val="52"/>
        </w:rPr>
      </w:pPr>
    </w:p>
    <w:p w:rsidR="00216A2F" w:rsidRDefault="00216A2F" w:rsidP="00216A2F">
      <w:pPr>
        <w:jc w:val="center"/>
        <w:rPr>
          <w:rFonts w:asciiTheme="majorEastAsia" w:eastAsiaTheme="majorEastAsia" w:hAnsiTheme="majorEastAsia" w:hint="eastAsia"/>
          <w:b/>
          <w:sz w:val="52"/>
          <w:szCs w:val="52"/>
        </w:rPr>
      </w:pPr>
    </w:p>
    <w:p w:rsidR="00216A2F" w:rsidRDefault="00216A2F" w:rsidP="00216A2F">
      <w:pPr>
        <w:jc w:val="center"/>
        <w:rPr>
          <w:rFonts w:asciiTheme="majorEastAsia" w:eastAsiaTheme="majorEastAsia" w:hAnsiTheme="majorEastAsia" w:hint="eastAsia"/>
          <w:b/>
          <w:sz w:val="52"/>
          <w:szCs w:val="52"/>
        </w:rPr>
      </w:pPr>
    </w:p>
    <w:p w:rsidR="00216A2F" w:rsidRPr="00216A2F" w:rsidRDefault="00216A2F" w:rsidP="00216A2F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 xml:space="preserve">                  </w:t>
      </w:r>
      <w:r w:rsidRPr="00216A2F">
        <w:rPr>
          <w:rFonts w:asciiTheme="majorEastAsia" w:eastAsiaTheme="majorEastAsia" w:hAnsiTheme="majorEastAsia" w:hint="eastAsia"/>
          <w:sz w:val="36"/>
          <w:szCs w:val="36"/>
        </w:rPr>
        <w:t>信息工程系团总支</w:t>
      </w:r>
    </w:p>
    <w:p w:rsidR="00216A2F" w:rsidRDefault="00216A2F" w:rsidP="00216A2F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 xml:space="preserve">   </w:t>
      </w:r>
      <w:bookmarkStart w:id="0" w:name="_GoBack"/>
      <w:bookmarkEnd w:id="0"/>
    </w:p>
    <w:p w:rsidR="00216A2F" w:rsidRPr="00216A2F" w:rsidRDefault="00216A2F" w:rsidP="00216A2F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 w:hint="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sz w:val="44"/>
          <w:szCs w:val="44"/>
        </w:rPr>
        <w:lastRenderedPageBreak/>
        <w:t>学生资助</w:t>
      </w:r>
      <w:r w:rsidRPr="00216A2F">
        <w:rPr>
          <w:rFonts w:asciiTheme="majorEastAsia" w:eastAsiaTheme="majorEastAsia" w:hAnsiTheme="majorEastAsia"/>
          <w:b/>
          <w:sz w:val="44"/>
          <w:szCs w:val="44"/>
        </w:rPr>
        <w:t>情况</w:t>
      </w:r>
    </w:p>
    <w:p w:rsidR="00216A2F" w:rsidRDefault="00216A2F" w:rsidP="00216A2F">
      <w:pPr>
        <w:spacing w:line="360" w:lineRule="auto"/>
        <w:ind w:firstLineChars="200" w:firstLine="643"/>
        <w:rPr>
          <w:rFonts w:asciiTheme="minorEastAsia" w:hAnsiTheme="minorEastAsia" w:hint="eastAsia"/>
          <w:b/>
          <w:sz w:val="32"/>
          <w:szCs w:val="32"/>
        </w:rPr>
      </w:pPr>
      <w:r w:rsidRPr="00216A2F">
        <w:rPr>
          <w:rFonts w:asciiTheme="minorEastAsia" w:hAnsiTheme="minorEastAsia" w:hint="eastAsia"/>
          <w:b/>
          <w:sz w:val="32"/>
          <w:szCs w:val="32"/>
        </w:rPr>
        <w:t>1.信息工程系学生资助制度健全，相关政策宣传及时</w:t>
      </w:r>
      <w:r>
        <w:rPr>
          <w:rFonts w:asciiTheme="minorEastAsia" w:hAnsiTheme="minorEastAsia" w:hint="eastAsia"/>
          <w:b/>
          <w:sz w:val="32"/>
          <w:szCs w:val="32"/>
        </w:rPr>
        <w:t>到位</w:t>
      </w:r>
    </w:p>
    <w:p w:rsidR="00216A2F" w:rsidRDefault="00216A2F" w:rsidP="00216A2F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216A2F">
        <w:rPr>
          <w:rFonts w:asciiTheme="minorEastAsia" w:hAnsiTheme="minorEastAsia" w:hint="eastAsia"/>
          <w:sz w:val="28"/>
          <w:szCs w:val="28"/>
        </w:rPr>
        <w:t>我系通过召开新生资助说明会、申报贫困生工作会，</w:t>
      </w:r>
      <w:r>
        <w:rPr>
          <w:rFonts w:asciiTheme="minorEastAsia" w:hAnsiTheme="minorEastAsia" w:hint="eastAsia"/>
          <w:sz w:val="32"/>
          <w:szCs w:val="32"/>
        </w:rPr>
        <w:t>举办</w:t>
      </w:r>
      <w:r w:rsidRPr="00131248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贫困生接待日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。</w:t>
      </w:r>
      <w:r w:rsidRPr="00216A2F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同时组建了“爱心漂流站”，用此善款来帮助贫困学生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。</w:t>
      </w:r>
    </w:p>
    <w:p w:rsidR="00216A2F" w:rsidRDefault="00216A2F" w:rsidP="00216A2F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drawing>
          <wp:inline distT="0" distB="0" distL="0" distR="0" wp14:anchorId="07E7A7D1" wp14:editId="5D1DB499">
            <wp:extent cx="5276215" cy="354266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354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A2F" w:rsidRPr="00216A2F" w:rsidRDefault="00216A2F" w:rsidP="00216A2F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233.25pt">
            <v:imagedata r:id="rId7" o:title="QQ图片20151216214634"/>
          </v:shape>
        </w:pict>
      </w:r>
    </w:p>
    <w:p w:rsidR="00216A2F" w:rsidRDefault="00216A2F" w:rsidP="00216A2F">
      <w:pPr>
        <w:spacing w:line="360" w:lineRule="auto"/>
        <w:ind w:rightChars="-330" w:right="-693" w:firstLine="570"/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</w:pPr>
    </w:p>
    <w:p w:rsidR="00216A2F" w:rsidRDefault="00216A2F" w:rsidP="00216A2F">
      <w:pPr>
        <w:spacing w:line="360" w:lineRule="auto"/>
        <w:ind w:rightChars="-330" w:right="-693" w:firstLine="570"/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</w:pPr>
      <w:r w:rsidRPr="00216A2F"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  <w:lastRenderedPageBreak/>
        <w:t>2.家庭经济困难学生认定准确，资格复查比例达，同时数据库维护及时</w:t>
      </w:r>
    </w:p>
    <w:p w:rsidR="00216A2F" w:rsidRPr="005A1085" w:rsidRDefault="00216A2F" w:rsidP="00216A2F">
      <w:pPr>
        <w:spacing w:line="360" w:lineRule="auto"/>
        <w:ind w:rightChars="-330" w:right="-693" w:firstLine="570"/>
        <w:rPr>
          <w:rFonts w:ascii="仿宋_GB2312" w:eastAsia="仿宋_GB2312" w:hAnsi="宋体" w:hint="eastAsia"/>
          <w:b/>
          <w:sz w:val="30"/>
          <w:szCs w:val="30"/>
        </w:rPr>
      </w:pP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我系</w:t>
      </w:r>
      <w:r w:rsidRPr="00216A2F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成立学生奖助评审工作委员会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，严格按照</w:t>
      </w:r>
      <w:r w:rsidRPr="00216A2F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烟台大学文经学院家庭经济困难学生认定实施办法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进行认定审核，并且</w:t>
      </w:r>
      <w:r w:rsidRPr="00216A2F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建立起完备的信息工程系贫困生档案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，要求</w:t>
      </w:r>
      <w:r>
        <w:rPr>
          <w:rFonts w:asciiTheme="minorEastAsia" w:hAnsiTheme="minorEastAsia" w:hint="eastAsia"/>
          <w:sz w:val="30"/>
          <w:szCs w:val="30"/>
        </w:rPr>
        <w:t>学生资助工作方面</w:t>
      </w:r>
      <w:r w:rsidRPr="00216A2F">
        <w:rPr>
          <w:rFonts w:asciiTheme="minorEastAsia" w:hAnsiTheme="minorEastAsia" w:hint="eastAsia"/>
          <w:sz w:val="30"/>
          <w:szCs w:val="30"/>
        </w:rPr>
        <w:t>公平、公正、公开 、实事求是、客观务实、自律</w:t>
      </w:r>
      <w:r>
        <w:rPr>
          <w:rFonts w:asciiTheme="minorEastAsia" w:hAnsiTheme="minorEastAsia" w:hint="eastAsia"/>
          <w:sz w:val="30"/>
          <w:szCs w:val="30"/>
        </w:rPr>
        <w:t>。</w:t>
      </w:r>
    </w:p>
    <w:p w:rsidR="00216A2F" w:rsidRDefault="00216A2F" w:rsidP="00216A2F">
      <w:pPr>
        <w:spacing w:line="360" w:lineRule="auto"/>
        <w:ind w:firstLineChars="200" w:firstLine="562"/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</w:pPr>
      <w:r w:rsidRPr="00216A2F"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  <w:t>3.国家奖、助学金评审规范合理，学生无投诉，材料报送</w:t>
      </w:r>
      <w:r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  <w:t>及时准确</w:t>
      </w:r>
    </w:p>
    <w:p w:rsidR="00216A2F" w:rsidRPr="00216A2F" w:rsidRDefault="00216A2F" w:rsidP="00216A2F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  <w:shd w:val="clear" w:color="auto" w:fill="FFFFFF"/>
        </w:rPr>
      </w:pPr>
      <w:r w:rsidRPr="00216A2F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信息系的奖、助学金专项工作做到有专人负责，在评选过程中严格按照学院奖助学金评定标准，本着“公平、公正、公开” 、“实事求是、客观务实”从大局出发的原则，最终完满地完成了整个评定工作。在评定过程中，我</w:t>
      </w:r>
      <w:proofErr w:type="gramStart"/>
      <w:r w:rsidRPr="00216A2F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系严格</w:t>
      </w:r>
      <w:proofErr w:type="gramEnd"/>
      <w:r w:rsidRPr="00216A2F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按照助学金管理办法及评定标准对每一份申请进行审查，采用三级评审模式，首先系里召开奖助学金评审工作会议，全体班主任辅导员参加</w:t>
      </w: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，制定了信息工程系关于国家、省政府励志奖学金评定的补充规定，成立</w:t>
      </w:r>
      <w:proofErr w:type="gramStart"/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信息工程系奖助学金</w:t>
      </w:r>
      <w:proofErr w:type="gramEnd"/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评审委员会</w:t>
      </w:r>
      <w:r w:rsidRPr="00216A2F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，各班奖助学金名额由系里平均分配，再到各班成立奖助学金评审小组（各班内部公示后无疑义签字确认），在规定时间内上报系里，经系里审查通过后在系公示栏张贴公示名单，公示5天无疑义，最终上报学工部。</w:t>
      </w:r>
    </w:p>
    <w:p w:rsidR="00216A2F" w:rsidRPr="00216A2F" w:rsidRDefault="00216A2F" w:rsidP="00216A2F">
      <w:pPr>
        <w:spacing w:line="360" w:lineRule="auto"/>
        <w:ind w:firstLineChars="200" w:firstLine="562"/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</w:pPr>
      <w:r w:rsidRPr="00216A2F"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  <w:t>4.助学贷款额度使用合理，银行审批人数占申请人数比例</w:t>
      </w:r>
      <w:r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  <w:t>达到100%，</w:t>
      </w:r>
      <w:r w:rsidRPr="00216A2F"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  <w:t>重视学生贷后管理，还贷</w:t>
      </w:r>
      <w:r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  <w:t>违约率低</w:t>
      </w:r>
    </w:p>
    <w:p w:rsidR="00216A2F" w:rsidRDefault="00216A2F" w:rsidP="00216A2F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  <w:shd w:val="clear" w:color="auto" w:fill="FFFFFF"/>
        </w:rPr>
      </w:pPr>
      <w:r w:rsidRPr="00216A2F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首先，在助学贷款工作初期，我</w:t>
      </w:r>
      <w:proofErr w:type="gramStart"/>
      <w:r w:rsidRPr="00216A2F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系召开</w:t>
      </w:r>
      <w:proofErr w:type="gramEnd"/>
      <w:r w:rsidRPr="00216A2F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了全体班长、团支书会议，</w:t>
      </w:r>
      <w:r w:rsidRPr="00216A2F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lastRenderedPageBreak/>
        <w:t>认真传达助学贷款相关政策。其次，加大学生贷款材料的审核力度。切实有效的解决了我</w:t>
      </w:r>
      <w:proofErr w:type="gramStart"/>
      <w:r w:rsidRPr="00216A2F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系相当</w:t>
      </w:r>
      <w:proofErr w:type="gramEnd"/>
      <w:r w:rsidRPr="00216A2F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大部分贫困生的经济困难问题。 第三，加强对贷款学生的诚信教育。针对助学贷款是“信用贷款”的特点，信息工程系自始至终注意对贷款学生的诚信教育，把这项内容纳入新生的入学教育和学生的日常思想教育中。结合国家助学贷款的申请、资格审查、合同</w:t>
      </w:r>
      <w:proofErr w:type="gramStart"/>
      <w:r w:rsidRPr="00216A2F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签定</w:t>
      </w:r>
      <w:proofErr w:type="gramEnd"/>
      <w:r w:rsidRPr="00216A2F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等工作环节对借款学生进行国家助学贷款政策、诚信意识等教育，</w:t>
      </w:r>
      <w:proofErr w:type="gramStart"/>
      <w:r w:rsidRPr="00216A2F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让贷款</w:t>
      </w:r>
      <w:proofErr w:type="gramEnd"/>
      <w:r w:rsidRPr="00216A2F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学生明白自己的权利和义务，了解国家助学贷款的还贷程序及违约责任。 第四，切实加强贷后管理工作。组织毕业班国家助学贷款学生签订国家助学贷款还款信息确认。详细说明有关还款政策、利息的缴存及计息办法，鼓励其提前还款。再次对贷款学生进行诚信教育，培养学生诚信意识，加强学生诚信度。</w:t>
      </w:r>
    </w:p>
    <w:p w:rsidR="00216A2F" w:rsidRPr="00216A2F" w:rsidRDefault="00216A2F" w:rsidP="00216A2F">
      <w:pPr>
        <w:spacing w:line="360" w:lineRule="auto"/>
        <w:ind w:firstLineChars="200" w:firstLine="562"/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</w:pPr>
      <w:r w:rsidRPr="00216A2F"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  <w:t>5.按照规定组织学生勤工俭学，设置校内岗位，积极争取社会资助</w:t>
      </w:r>
    </w:p>
    <w:p w:rsidR="00216A2F" w:rsidRDefault="00216A2F" w:rsidP="00216A2F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  <w:shd w:val="clear" w:color="auto" w:fill="FFFFFF"/>
        </w:rPr>
      </w:pPr>
      <w:r w:rsidRPr="00216A2F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为贫困生提供勤工助学岗位，加强贫困生的思想教育。及时与管理的老师交流，为最需要帮助的同学提供勤工助学岗位，为同学们解决一些生活上的负担。同时建立以获得勤工助学岗位学生的档案，定期给这部分学生召开会议，督促学生做好自己岗位的工作。同是发动各方力量为贫困生寻找校外的工作岗位，切实为贫困生解决生活困难。贫困生也是学生中的一个较大的群体，他们或多或少有一定的自卑心理，日常生活关心他们的心理健康，帮助他们摆脱自卑心理，教育他们树立正确的金钱观，价值观和人生观，使他们认识到经济情况的好坏并不代表人格的高低，要树立他们的自信心，他们的特长得到充分</w:t>
      </w:r>
      <w:r w:rsidRPr="00216A2F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lastRenderedPageBreak/>
        <w:t>的发挥，让他们切身的认识到自己的价值。</w:t>
      </w:r>
    </w:p>
    <w:p w:rsidR="00216A2F" w:rsidRPr="00216A2F" w:rsidRDefault="00216A2F" w:rsidP="00216A2F">
      <w:pPr>
        <w:spacing w:line="360" w:lineRule="auto"/>
        <w:ind w:firstLineChars="200" w:firstLine="562"/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</w:pPr>
      <w:r w:rsidRPr="00216A2F"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  <w:t>6.统筹运用各项资助政策，扩大受助学生覆盖面，受助学生比例达</w:t>
      </w:r>
      <w:r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  <w:t>我系在校生总数37%</w:t>
      </w:r>
    </w:p>
    <w:p w:rsidR="00216A2F" w:rsidRDefault="00216A2F" w:rsidP="00216A2F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我系统筹运用多项资助政策，极大地提高了受助学生的人数，扩大受助学生的覆盖面，受助学生比例达我系在校生总数37%，受到了师生的一致好评。</w:t>
      </w:r>
    </w:p>
    <w:p w:rsidR="00216A2F" w:rsidRDefault="00216A2F" w:rsidP="00216A2F">
      <w:pPr>
        <w:spacing w:line="360" w:lineRule="auto"/>
        <w:ind w:firstLineChars="200" w:firstLine="562"/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</w:pPr>
      <w:r w:rsidRPr="00216A2F"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  <w:t>7.重视资助育人功能，主题教育效果突出，先进学生典型涌现多</w:t>
      </w:r>
    </w:p>
    <w:p w:rsidR="00216A2F" w:rsidRDefault="00216A2F" w:rsidP="00216A2F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  <w:shd w:val="clear" w:color="auto" w:fill="FFFFFF"/>
        </w:rPr>
      </w:pPr>
      <w:r w:rsidRPr="00216A2F">
        <w:rPr>
          <w:rFonts w:ascii="宋体" w:hAnsi="宋体" w:hint="eastAsia"/>
          <w:color w:val="000000"/>
          <w:sz w:val="28"/>
          <w:szCs w:val="28"/>
          <w:shd w:val="clear" w:color="auto" w:fill="FFFFFF"/>
        </w:rPr>
        <w:t>为贫困生提供勤工助学岗位，加强贫困生的思想教育。及时与管理的老师交流，为最需要帮助的同学提供勤工助学岗位，为同学们解决一些生活上的负担。同时建立以获得勤工助学岗位学生的档案，定期给这部分学生召开会议，督促学生做好自己岗位的工作。</w:t>
      </w:r>
    </w:p>
    <w:p w:rsidR="00216A2F" w:rsidRDefault="00216A2F" w:rsidP="00216A2F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  <w:shd w:val="clear" w:color="auto" w:fill="FFFFFF"/>
        </w:rPr>
      </w:pPr>
    </w:p>
    <w:p w:rsidR="00216A2F" w:rsidRDefault="00216A2F" w:rsidP="00216A2F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  <w:shd w:val="clear" w:color="auto" w:fill="FFFFFF"/>
        </w:rPr>
      </w:pPr>
    </w:p>
    <w:p w:rsidR="00216A2F" w:rsidRDefault="00216A2F" w:rsidP="00216A2F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  <w:shd w:val="clear" w:color="auto" w:fill="FFFFFF"/>
        </w:rPr>
      </w:pPr>
    </w:p>
    <w:p w:rsidR="00216A2F" w:rsidRDefault="00216A2F" w:rsidP="00216A2F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  <w:shd w:val="clear" w:color="auto" w:fill="FFFFFF"/>
        </w:rPr>
      </w:pPr>
    </w:p>
    <w:p w:rsidR="00216A2F" w:rsidRDefault="00216A2F" w:rsidP="00216A2F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  <w:shd w:val="clear" w:color="auto" w:fill="FFFFFF"/>
        </w:rPr>
      </w:pPr>
    </w:p>
    <w:p w:rsidR="00216A2F" w:rsidRDefault="00216A2F" w:rsidP="00216A2F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  <w:shd w:val="clear" w:color="auto" w:fill="FFFFFF"/>
        </w:rPr>
      </w:pPr>
    </w:p>
    <w:p w:rsidR="00216A2F" w:rsidRDefault="00216A2F" w:rsidP="00216A2F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  <w:shd w:val="clear" w:color="auto" w:fill="FFFFFF"/>
        </w:rPr>
      </w:pPr>
    </w:p>
    <w:p w:rsidR="00216A2F" w:rsidRDefault="00216A2F" w:rsidP="00216A2F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  <w:shd w:val="clear" w:color="auto" w:fill="FFFFFF"/>
        </w:rPr>
      </w:pPr>
    </w:p>
    <w:p w:rsidR="00216A2F" w:rsidRDefault="00216A2F" w:rsidP="00216A2F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  <w:shd w:val="clear" w:color="auto" w:fill="FFFFFF"/>
        </w:rPr>
      </w:pPr>
    </w:p>
    <w:p w:rsidR="00216A2F" w:rsidRDefault="00216A2F" w:rsidP="00216A2F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  <w:shd w:val="clear" w:color="auto" w:fill="FFFFFF"/>
        </w:rPr>
      </w:pPr>
    </w:p>
    <w:p w:rsidR="00216A2F" w:rsidRPr="00216A2F" w:rsidRDefault="00216A2F" w:rsidP="00216A2F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  <w:shd w:val="clear" w:color="auto" w:fill="FFFFFF"/>
        </w:rPr>
      </w:pPr>
    </w:p>
    <w:p w:rsidR="00216A2F" w:rsidRPr="00216A2F" w:rsidRDefault="00216A2F" w:rsidP="00216A2F">
      <w:pPr>
        <w:widowControl/>
        <w:jc w:val="left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216A2F">
        <w:rPr>
          <w:rFonts w:asciiTheme="majorEastAsia" w:eastAsiaTheme="majorEastAsia" w:hAnsiTheme="majorEastAsia"/>
          <w:b/>
          <w:sz w:val="44"/>
          <w:szCs w:val="44"/>
        </w:rPr>
        <w:lastRenderedPageBreak/>
        <w:t>二、学生奖惩情况</w:t>
      </w:r>
    </w:p>
    <w:p w:rsidR="00216A2F" w:rsidRDefault="00216A2F" w:rsidP="00216A2F">
      <w:pPr>
        <w:widowControl/>
        <w:spacing w:line="360" w:lineRule="auto"/>
        <w:ind w:firstLineChars="200" w:firstLine="56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216A2F">
        <w:rPr>
          <w:rFonts w:asciiTheme="majorEastAsia" w:eastAsiaTheme="majorEastAsia" w:hAnsiTheme="majorEastAsia" w:hint="eastAsia"/>
          <w:sz w:val="28"/>
          <w:szCs w:val="28"/>
        </w:rPr>
        <w:t>信息</w:t>
      </w:r>
      <w:r>
        <w:rPr>
          <w:rFonts w:asciiTheme="majorEastAsia" w:eastAsiaTheme="majorEastAsia" w:hAnsiTheme="majorEastAsia" w:hint="eastAsia"/>
          <w:sz w:val="28"/>
          <w:szCs w:val="28"/>
        </w:rPr>
        <w:t>工程</w:t>
      </w:r>
      <w:r w:rsidRPr="00216A2F">
        <w:rPr>
          <w:rFonts w:asciiTheme="majorEastAsia" w:eastAsiaTheme="majorEastAsia" w:hAnsiTheme="majorEastAsia" w:hint="eastAsia"/>
          <w:sz w:val="28"/>
          <w:szCs w:val="28"/>
        </w:rPr>
        <w:t>系的奖、助学金专项工作做到有专人负责，在评选过程中严格按照学院奖助学金评定标准，本着“公平、公正、公开” 、“实事求是、客观务实”从大局出发的原则，最终完满地完成了整个评定工作。在评定过程中，我</w:t>
      </w:r>
      <w:proofErr w:type="gramStart"/>
      <w:r w:rsidRPr="00216A2F">
        <w:rPr>
          <w:rFonts w:asciiTheme="majorEastAsia" w:eastAsiaTheme="majorEastAsia" w:hAnsiTheme="majorEastAsia" w:hint="eastAsia"/>
          <w:sz w:val="28"/>
          <w:szCs w:val="28"/>
        </w:rPr>
        <w:t>系严格</w:t>
      </w:r>
      <w:proofErr w:type="gramEnd"/>
      <w:r w:rsidRPr="00216A2F">
        <w:rPr>
          <w:rFonts w:asciiTheme="majorEastAsia" w:eastAsiaTheme="majorEastAsia" w:hAnsiTheme="majorEastAsia" w:hint="eastAsia"/>
          <w:sz w:val="28"/>
          <w:szCs w:val="28"/>
        </w:rPr>
        <w:t>按照助学金管理办法及评定标准对每一份申请进行审查，采用三级评审模式，首先系里召开奖助学金评审工作会议，全体班主任辅导员参加</w:t>
      </w:r>
      <w:r>
        <w:rPr>
          <w:rFonts w:asciiTheme="majorEastAsia" w:eastAsiaTheme="majorEastAsia" w:hAnsiTheme="majorEastAsia" w:hint="eastAsia"/>
          <w:sz w:val="28"/>
          <w:szCs w:val="28"/>
        </w:rPr>
        <w:t>，制定了信息工程系关于国家、省政府励志奖学金评定的补充规定，成立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信息工程系奖助学金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评审委员会</w:t>
      </w:r>
      <w:r w:rsidRPr="00216A2F">
        <w:rPr>
          <w:rFonts w:asciiTheme="majorEastAsia" w:eastAsiaTheme="majorEastAsia" w:hAnsiTheme="majorEastAsia" w:hint="eastAsia"/>
          <w:sz w:val="28"/>
          <w:szCs w:val="28"/>
        </w:rPr>
        <w:t>，各班奖助学金名额由系里平均分配，再到各班成立奖助学金评审小组（各班内部公示后无疑义签字确认），在规定时间内上报系里，经系里审查通过后在系公示栏张贴公示名单，公示5天无疑义，最终上报学工部。</w:t>
      </w:r>
    </w:p>
    <w:p w:rsidR="00216A2F" w:rsidRDefault="00216A2F" w:rsidP="00216A2F">
      <w:pPr>
        <w:widowControl/>
        <w:spacing w:line="360" w:lineRule="auto"/>
        <w:ind w:firstLineChars="200" w:firstLine="56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我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系最终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确</w:t>
      </w:r>
      <w:r w:rsidRPr="00216A2F">
        <w:rPr>
          <w:rFonts w:asciiTheme="majorEastAsia" w:eastAsiaTheme="majorEastAsia" w:hAnsiTheme="majorEastAsia" w:hint="eastAsia"/>
          <w:sz w:val="28"/>
          <w:szCs w:val="28"/>
        </w:rPr>
        <w:t>定1人获得国家奖学金、115人获得国家助学金、27人获得国家励志奖学金、6人获得省政府励志奖学金。评定小组的成员在具体进行评选操作时工作细致，使评选工作得以顺利进行，纵观整个的评选过程，无不公平的现象出现，学生无投诉，国家励志奖学金和国家助学金的分配没有任何的异议。</w:t>
      </w:r>
      <w:proofErr w:type="gramStart"/>
      <w:r w:rsidRPr="00216A2F">
        <w:rPr>
          <w:rFonts w:asciiTheme="majorEastAsia" w:eastAsiaTheme="majorEastAsia" w:hAnsiTheme="majorEastAsia" w:hint="eastAsia"/>
          <w:sz w:val="28"/>
          <w:szCs w:val="28"/>
        </w:rPr>
        <w:t>使奖助学金</w:t>
      </w:r>
      <w:proofErr w:type="gramEnd"/>
      <w:r w:rsidRPr="00216A2F">
        <w:rPr>
          <w:rFonts w:asciiTheme="majorEastAsia" w:eastAsiaTheme="majorEastAsia" w:hAnsiTheme="majorEastAsia" w:hint="eastAsia"/>
          <w:sz w:val="28"/>
          <w:szCs w:val="28"/>
        </w:rPr>
        <w:t>的发放落到了实处。同是对同学进行感恩教育，激励学生更加努力的学习。</w:t>
      </w:r>
    </w:p>
    <w:p w:rsidR="00216A2F" w:rsidRDefault="00216A2F" w:rsidP="00216A2F">
      <w:pPr>
        <w:widowControl/>
        <w:spacing w:line="360" w:lineRule="auto"/>
        <w:ind w:firstLineChars="200" w:firstLine="56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同时我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系对于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违反校规校纪的学生处理及时准确，事实认定清楚，并且相关负责人</w:t>
      </w:r>
      <w:r>
        <w:rPr>
          <w:rFonts w:asciiTheme="majorEastAsia" w:eastAsiaTheme="majorEastAsia" w:hAnsiTheme="majorEastAsia" w:hint="eastAsia"/>
          <w:sz w:val="28"/>
          <w:szCs w:val="28"/>
        </w:rPr>
        <w:t>积极做好跟踪教育工作，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相关学生受纪律处分比例低。 </w:t>
      </w:r>
    </w:p>
    <w:p w:rsidR="00216A2F" w:rsidRDefault="00216A2F" w:rsidP="00216A2F">
      <w:pPr>
        <w:widowControl/>
        <w:spacing w:line="360" w:lineRule="auto"/>
        <w:ind w:firstLineChars="200" w:firstLine="560"/>
        <w:jc w:val="left"/>
        <w:rPr>
          <w:rFonts w:asciiTheme="majorEastAsia" w:eastAsiaTheme="majorEastAsia" w:hAnsiTheme="majorEastAsia" w:hint="eastAsia"/>
          <w:sz w:val="28"/>
          <w:szCs w:val="28"/>
        </w:rPr>
      </w:pPr>
    </w:p>
    <w:p w:rsidR="00216A2F" w:rsidRDefault="00216A2F" w:rsidP="00216A2F">
      <w:pPr>
        <w:widowControl/>
        <w:spacing w:line="360" w:lineRule="auto"/>
        <w:ind w:firstLineChars="200" w:firstLine="560"/>
        <w:jc w:val="left"/>
        <w:rPr>
          <w:rFonts w:asciiTheme="majorEastAsia" w:eastAsiaTheme="majorEastAsia" w:hAnsiTheme="majorEastAsia" w:hint="eastAsia"/>
          <w:sz w:val="28"/>
          <w:szCs w:val="28"/>
        </w:rPr>
      </w:pPr>
    </w:p>
    <w:p w:rsidR="00216A2F" w:rsidRDefault="00216A2F" w:rsidP="00216A2F">
      <w:pPr>
        <w:widowControl/>
        <w:spacing w:line="360" w:lineRule="auto"/>
        <w:ind w:firstLineChars="200" w:firstLine="560"/>
        <w:jc w:val="left"/>
        <w:rPr>
          <w:rFonts w:asciiTheme="majorEastAsia" w:eastAsiaTheme="majorEastAsia" w:hAnsiTheme="majorEastAsia" w:hint="eastAsia"/>
          <w:sz w:val="28"/>
          <w:szCs w:val="28"/>
        </w:rPr>
      </w:pPr>
    </w:p>
    <w:p w:rsidR="00216A2F" w:rsidRDefault="00216A2F" w:rsidP="00216A2F">
      <w:pPr>
        <w:widowControl/>
        <w:spacing w:line="360" w:lineRule="auto"/>
        <w:ind w:firstLineChars="200" w:firstLine="560"/>
        <w:jc w:val="left"/>
        <w:rPr>
          <w:rFonts w:asciiTheme="majorEastAsia" w:eastAsiaTheme="majorEastAsia" w:hAnsiTheme="majorEastAsia" w:hint="eastAsia"/>
          <w:sz w:val="28"/>
          <w:szCs w:val="28"/>
        </w:rPr>
      </w:pPr>
    </w:p>
    <w:p w:rsidR="00216A2F" w:rsidRDefault="00216A2F" w:rsidP="00216A2F">
      <w:pPr>
        <w:widowControl/>
        <w:spacing w:line="360" w:lineRule="auto"/>
        <w:ind w:firstLineChars="200" w:firstLine="560"/>
        <w:jc w:val="left"/>
        <w:rPr>
          <w:rFonts w:asciiTheme="majorEastAsia" w:eastAsiaTheme="majorEastAsia" w:hAnsiTheme="majorEastAsia" w:hint="eastAsia"/>
          <w:sz w:val="28"/>
          <w:szCs w:val="28"/>
        </w:rPr>
      </w:pPr>
    </w:p>
    <w:p w:rsidR="00216A2F" w:rsidRDefault="00216A2F" w:rsidP="00216A2F">
      <w:pPr>
        <w:widowControl/>
        <w:spacing w:line="360" w:lineRule="auto"/>
        <w:ind w:firstLineChars="200" w:firstLine="560"/>
        <w:jc w:val="left"/>
        <w:rPr>
          <w:rFonts w:asciiTheme="majorEastAsia" w:eastAsiaTheme="majorEastAsia" w:hAnsiTheme="majorEastAsia" w:hint="eastAsia"/>
          <w:sz w:val="28"/>
          <w:szCs w:val="28"/>
        </w:rPr>
      </w:pPr>
    </w:p>
    <w:p w:rsidR="00216A2F" w:rsidRDefault="00216A2F" w:rsidP="00216A2F">
      <w:pPr>
        <w:widowControl/>
        <w:spacing w:line="360" w:lineRule="auto"/>
        <w:ind w:firstLineChars="200" w:firstLine="560"/>
        <w:jc w:val="left"/>
        <w:rPr>
          <w:rFonts w:asciiTheme="majorEastAsia" w:eastAsiaTheme="majorEastAsia" w:hAnsiTheme="majorEastAsia" w:hint="eastAsia"/>
          <w:sz w:val="28"/>
          <w:szCs w:val="28"/>
        </w:rPr>
      </w:pPr>
    </w:p>
    <w:p w:rsidR="00216A2F" w:rsidRDefault="00216A2F" w:rsidP="00216A2F">
      <w:pPr>
        <w:widowControl/>
        <w:spacing w:line="360" w:lineRule="auto"/>
        <w:ind w:firstLineChars="200" w:firstLine="560"/>
        <w:jc w:val="left"/>
        <w:rPr>
          <w:rFonts w:asciiTheme="majorEastAsia" w:eastAsiaTheme="majorEastAsia" w:hAnsiTheme="majorEastAsia" w:hint="eastAsia"/>
          <w:sz w:val="28"/>
          <w:szCs w:val="28"/>
        </w:rPr>
      </w:pPr>
    </w:p>
    <w:p w:rsidR="00216A2F" w:rsidRDefault="00216A2F" w:rsidP="00216A2F">
      <w:pPr>
        <w:widowControl/>
        <w:jc w:val="left"/>
        <w:rPr>
          <w:rFonts w:asciiTheme="majorEastAsia" w:eastAsiaTheme="majorEastAsia" w:hAnsiTheme="majorEastAsia" w:hint="eastAsia"/>
          <w:sz w:val="28"/>
          <w:szCs w:val="28"/>
        </w:rPr>
      </w:pPr>
    </w:p>
    <w:p w:rsidR="00216A2F" w:rsidRDefault="00216A2F" w:rsidP="00216A2F">
      <w:pPr>
        <w:widowControl/>
        <w:jc w:val="left"/>
        <w:rPr>
          <w:rFonts w:asciiTheme="majorEastAsia" w:eastAsiaTheme="majorEastAsia" w:hAnsiTheme="majorEastAsia" w:hint="eastAsia"/>
          <w:sz w:val="28"/>
          <w:szCs w:val="28"/>
        </w:rPr>
      </w:pPr>
    </w:p>
    <w:p w:rsidR="00216A2F" w:rsidRDefault="00216A2F" w:rsidP="00216A2F">
      <w:pPr>
        <w:widowControl/>
        <w:jc w:val="left"/>
        <w:rPr>
          <w:rFonts w:asciiTheme="majorEastAsia" w:eastAsiaTheme="majorEastAsia" w:hAnsiTheme="majorEastAsia" w:hint="eastAsia"/>
          <w:sz w:val="28"/>
          <w:szCs w:val="28"/>
        </w:rPr>
      </w:pPr>
    </w:p>
    <w:p w:rsidR="00216A2F" w:rsidRDefault="00216A2F" w:rsidP="00216A2F">
      <w:pPr>
        <w:widowControl/>
        <w:jc w:val="left"/>
        <w:rPr>
          <w:rFonts w:asciiTheme="majorEastAsia" w:eastAsiaTheme="majorEastAsia" w:hAnsiTheme="majorEastAsia" w:hint="eastAsia"/>
          <w:sz w:val="28"/>
          <w:szCs w:val="28"/>
        </w:rPr>
      </w:pPr>
    </w:p>
    <w:p w:rsidR="00216A2F" w:rsidRDefault="00216A2F" w:rsidP="00216A2F">
      <w:pPr>
        <w:widowControl/>
        <w:jc w:val="left"/>
        <w:rPr>
          <w:rFonts w:asciiTheme="majorEastAsia" w:eastAsiaTheme="majorEastAsia" w:hAnsiTheme="majorEastAsia" w:hint="eastAsia"/>
          <w:sz w:val="28"/>
          <w:szCs w:val="28"/>
        </w:rPr>
      </w:pPr>
    </w:p>
    <w:p w:rsidR="00216A2F" w:rsidRDefault="00216A2F" w:rsidP="00216A2F">
      <w:pPr>
        <w:widowControl/>
        <w:jc w:val="left"/>
        <w:rPr>
          <w:rFonts w:asciiTheme="majorEastAsia" w:eastAsiaTheme="majorEastAsia" w:hAnsiTheme="majorEastAsia" w:hint="eastAsia"/>
          <w:sz w:val="28"/>
          <w:szCs w:val="28"/>
        </w:rPr>
      </w:pPr>
    </w:p>
    <w:p w:rsidR="00216A2F" w:rsidRPr="00216A2F" w:rsidRDefault="00216A2F" w:rsidP="00216A2F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216A2F" w:rsidRPr="00216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E7C"/>
    <w:multiLevelType w:val="hybridMultilevel"/>
    <w:tmpl w:val="8F505AC2"/>
    <w:lvl w:ilvl="0" w:tplc="8334E840">
      <w:start w:val="1"/>
      <w:numFmt w:val="none"/>
      <w:lvlText w:val="一、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36"/>
    <w:rsid w:val="000A4536"/>
    <w:rsid w:val="001C5318"/>
    <w:rsid w:val="0021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A2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16A2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16A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A2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16A2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16A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W-Man</dc:creator>
  <cp:keywords/>
  <dc:description/>
  <cp:lastModifiedBy>W-Man</cp:lastModifiedBy>
  <cp:revision>2</cp:revision>
  <dcterms:created xsi:type="dcterms:W3CDTF">2015-12-16T11:22:00Z</dcterms:created>
  <dcterms:modified xsi:type="dcterms:W3CDTF">2015-12-16T13:53:00Z</dcterms:modified>
</cp:coreProperties>
</file>